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3B" w:rsidRPr="00ED1F81" w:rsidRDefault="00ED59E0">
      <w:pPr>
        <w:rPr>
          <w:b/>
          <w:sz w:val="40"/>
          <w:szCs w:val="40"/>
        </w:rPr>
      </w:pPr>
      <w:r w:rsidRPr="00ED1F81">
        <w:rPr>
          <w:b/>
          <w:sz w:val="40"/>
          <w:szCs w:val="40"/>
        </w:rPr>
        <w:t>Sportsmanship</w:t>
      </w:r>
    </w:p>
    <w:p w:rsidR="00ED59E0" w:rsidRPr="00ED1F81" w:rsidRDefault="00F44A3A">
      <w:pPr>
        <w:rPr>
          <w:b/>
          <w:sz w:val="40"/>
          <w:szCs w:val="40"/>
        </w:rPr>
      </w:pPr>
      <w:r>
        <w:rPr>
          <w:b/>
          <w:sz w:val="40"/>
          <w:szCs w:val="40"/>
        </w:rPr>
        <w:t>The Commonwealth Middle School</w:t>
      </w:r>
      <w:r w:rsidR="00ED59E0" w:rsidRPr="00ED1F81">
        <w:rPr>
          <w:b/>
          <w:sz w:val="40"/>
          <w:szCs w:val="40"/>
        </w:rPr>
        <w:t xml:space="preserve"> Athletic Conference requires that officials and member schools develop a high degree of sportsmanship between schools, athletes and the general public. In respect to this we wish to emphasize positive values. The participants have worked hard to create a sense of teamwork, respect, responsibility and perspective. We remind you that good behavior is expected from all and misconduct will not be tolerated. Let this competition reflect mutual respect among all participants, officials and fans. Let’s have a great event and enjoy the game!</w:t>
      </w:r>
    </w:p>
    <w:sectPr w:rsidR="00ED59E0" w:rsidRPr="00ED1F81" w:rsidSect="00ED1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D59E0"/>
    <w:rsid w:val="0008194C"/>
    <w:rsid w:val="00335B8F"/>
    <w:rsid w:val="00A97E19"/>
    <w:rsid w:val="00B2023B"/>
    <w:rsid w:val="00CB6303"/>
    <w:rsid w:val="00ED1F81"/>
    <w:rsid w:val="00ED59E0"/>
    <w:rsid w:val="00F44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Estill County Board of Education</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Winkler</dc:creator>
  <cp:lastModifiedBy>morgan</cp:lastModifiedBy>
  <cp:revision>2</cp:revision>
  <cp:lastPrinted>2012-08-16T20:15:00Z</cp:lastPrinted>
  <dcterms:created xsi:type="dcterms:W3CDTF">2013-03-23T19:43:00Z</dcterms:created>
  <dcterms:modified xsi:type="dcterms:W3CDTF">2013-03-23T19:43:00Z</dcterms:modified>
</cp:coreProperties>
</file>